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2AAE3" w14:textId="77777777" w:rsidR="00F04E6D" w:rsidRPr="00B0221C" w:rsidRDefault="00F04E6D" w:rsidP="00F04E6D">
      <w:pPr>
        <w:pStyle w:val="NoSpacing"/>
        <w:jc w:val="center"/>
        <w:rPr>
          <w:b/>
          <w:bCs/>
          <w:sz w:val="24"/>
          <w:szCs w:val="24"/>
        </w:rPr>
      </w:pPr>
      <w:r w:rsidRPr="00B0221C">
        <w:rPr>
          <w:b/>
          <w:bCs/>
          <w:sz w:val="24"/>
          <w:szCs w:val="24"/>
        </w:rPr>
        <w:t>Bridgeview Community Mental Health Center</w:t>
      </w:r>
    </w:p>
    <w:p w14:paraId="63427A17" w14:textId="1F068DB9" w:rsidR="00F04E6D" w:rsidRPr="00B0221C" w:rsidRDefault="00F04E6D" w:rsidP="00F04E6D">
      <w:pPr>
        <w:pStyle w:val="NoSpacing"/>
        <w:jc w:val="center"/>
        <w:rPr>
          <w:b/>
          <w:bCs/>
          <w:sz w:val="24"/>
          <w:szCs w:val="24"/>
        </w:rPr>
      </w:pPr>
      <w:r w:rsidRPr="00B0221C">
        <w:rPr>
          <w:b/>
          <w:bCs/>
          <w:sz w:val="24"/>
          <w:szCs w:val="24"/>
        </w:rPr>
        <w:t>Community Support Services Consent</w:t>
      </w:r>
    </w:p>
    <w:p w14:paraId="0852A3F8" w14:textId="77777777" w:rsidR="00F04E6D" w:rsidRDefault="00F04E6D" w:rsidP="00F04E6D">
      <w:pPr>
        <w:pStyle w:val="NoSpacing"/>
        <w:jc w:val="center"/>
      </w:pPr>
    </w:p>
    <w:p w14:paraId="65690BE0" w14:textId="77777777" w:rsidR="00F04E6D" w:rsidRPr="000F55B5" w:rsidRDefault="00F04E6D" w:rsidP="00F04E6D">
      <w:pPr>
        <w:pStyle w:val="NoSpacing"/>
        <w:rPr>
          <w:b/>
          <w:bCs/>
        </w:rPr>
      </w:pPr>
      <w:r w:rsidRPr="000F55B5">
        <w:rPr>
          <w:b/>
          <w:bCs/>
        </w:rPr>
        <w:t>Welcome</w:t>
      </w:r>
    </w:p>
    <w:p w14:paraId="448B8231" w14:textId="5E271B8F" w:rsidR="00F04E6D" w:rsidRDefault="00F04E6D" w:rsidP="00F04E6D">
      <w:pPr>
        <w:pStyle w:val="NoSpacing"/>
      </w:pPr>
      <w:r w:rsidRPr="000F55B5">
        <w:t xml:space="preserve">Before you begin </w:t>
      </w:r>
      <w:r>
        <w:t>receiving services from Community Support Services (CSS)</w:t>
      </w:r>
      <w:r w:rsidRPr="000F55B5">
        <w:t>, it is important</w:t>
      </w:r>
      <w:r>
        <w:t xml:space="preserve"> for you</w:t>
      </w:r>
      <w:r w:rsidRPr="000F55B5">
        <w:t xml:space="preserve"> to know what to expect</w:t>
      </w:r>
      <w:r>
        <w:t>, such as what the program offers</w:t>
      </w:r>
      <w:r w:rsidRPr="000F55B5">
        <w:t xml:space="preserve">. This consent </w:t>
      </w:r>
      <w:r w:rsidRPr="00F04E6D">
        <w:t>form provides a description of the program and the staff members, as well as some other important information about the</w:t>
      </w:r>
      <w:r>
        <w:t xml:space="preserve"> CSS </w:t>
      </w:r>
      <w:r w:rsidRPr="00F04E6D">
        <w:t>process, so you are fully informed prior to beginning services.</w:t>
      </w:r>
    </w:p>
    <w:p w14:paraId="3F371AA4" w14:textId="77777777" w:rsidR="00F04E6D" w:rsidRDefault="00F04E6D" w:rsidP="00F04E6D">
      <w:pPr>
        <w:pStyle w:val="NoSpacing"/>
        <w:rPr>
          <w:b/>
          <w:bCs/>
        </w:rPr>
      </w:pPr>
    </w:p>
    <w:p w14:paraId="370E5AEF" w14:textId="1F0F4985" w:rsidR="00F04E6D" w:rsidRPr="00F65D48" w:rsidRDefault="00F04E6D" w:rsidP="00F04E6D">
      <w:pPr>
        <w:pStyle w:val="NoSpacing"/>
        <w:rPr>
          <w:b/>
          <w:bCs/>
        </w:rPr>
      </w:pPr>
      <w:r>
        <w:rPr>
          <w:b/>
          <w:bCs/>
        </w:rPr>
        <w:t>What To Expect from Community Support Services</w:t>
      </w:r>
    </w:p>
    <w:p w14:paraId="3CC34117" w14:textId="0A68EE1F" w:rsidR="00F04E6D" w:rsidRDefault="00F04E6D" w:rsidP="00F04E6D">
      <w:pPr>
        <w:pStyle w:val="NoSpacing"/>
      </w:pPr>
      <w:r>
        <w:t xml:space="preserve">The </w:t>
      </w:r>
      <w:r w:rsidR="00F81C4D">
        <w:t xml:space="preserve">purpose of the </w:t>
      </w:r>
      <w:r>
        <w:t xml:space="preserve">Bridgeview </w:t>
      </w:r>
      <w:r w:rsidR="001D779C">
        <w:t>Community Support progra</w:t>
      </w:r>
      <w:r w:rsidR="00F81C4D">
        <w:t>m is to assist you to live successfully in the community by supporting you in the</w:t>
      </w:r>
      <w:r w:rsidR="00EB20D2">
        <w:t xml:space="preserve"> monitoring and</w:t>
      </w:r>
      <w:r w:rsidR="00F81C4D">
        <w:t xml:space="preserve"> management of your mental health.  The CSS staff will help you to manage your symptoms and barriers that may make some living tasks difficult for you. The staff will work with you to assess your needs and </w:t>
      </w:r>
      <w:r w:rsidR="003B339A">
        <w:t>create a service plan that includes</w:t>
      </w:r>
      <w:r w:rsidR="00F81C4D">
        <w:t xml:space="preserve"> goals/objectives to help you </w:t>
      </w:r>
      <w:r w:rsidR="00EB20D2">
        <w:t xml:space="preserve">continue to </w:t>
      </w:r>
      <w:r w:rsidR="00F81C4D">
        <w:t>access the services and supports you need</w:t>
      </w:r>
      <w:r w:rsidR="00EB20D2">
        <w:t xml:space="preserve">, </w:t>
      </w:r>
      <w:r w:rsidR="00F81C4D">
        <w:t>to maintain your level of functioning</w:t>
      </w:r>
      <w:r w:rsidR="00EB20D2">
        <w:t>, and to help develop and use a crisis plan when needed</w:t>
      </w:r>
      <w:r w:rsidR="00F81C4D">
        <w:t xml:space="preserve">. </w:t>
      </w:r>
      <w:r w:rsidR="00EB20D2">
        <w:t xml:space="preserve">Some of the activities that staff may help with are providing a supportive relationship to you, communicating with other providers you have, helping you to remember and get to your appointments, helping you to develop a support system, helping you find and arrange transportation, and helping you to obtain your medications.  </w:t>
      </w:r>
      <w:r>
        <w:t xml:space="preserve">The </w:t>
      </w:r>
      <w:r w:rsidR="00EB20D2">
        <w:t>staff</w:t>
      </w:r>
      <w:r>
        <w:t xml:space="preserve"> works with you toward your highest level of </w:t>
      </w:r>
      <w:r w:rsidR="00EB20D2">
        <w:t xml:space="preserve">functioning and maintaining this. </w:t>
      </w:r>
    </w:p>
    <w:p w14:paraId="3AE98B76" w14:textId="77777777" w:rsidR="003B339A" w:rsidRDefault="003B339A" w:rsidP="00F04E6D">
      <w:pPr>
        <w:pStyle w:val="NoSpacing"/>
      </w:pPr>
    </w:p>
    <w:p w14:paraId="5D55D47B" w14:textId="7C31E956" w:rsidR="003B339A" w:rsidRDefault="003B339A" w:rsidP="00F04E6D">
      <w:pPr>
        <w:pStyle w:val="NoSpacing"/>
      </w:pPr>
      <w:r>
        <w:t xml:space="preserve">CSS has two levels of </w:t>
      </w:r>
      <w:proofErr w:type="gramStart"/>
      <w:r>
        <w:t>service,</w:t>
      </w:r>
      <w:proofErr w:type="gramEnd"/>
      <w:r>
        <w:t xml:space="preserve"> one is high intensity and the other is low intensity.  </w:t>
      </w:r>
      <w:r w:rsidR="00210598">
        <w:t xml:space="preserve">High intensity CSS might be used if you have been recently hospitalized or are at current increased risk for needing a higher level of care.  </w:t>
      </w:r>
      <w:r>
        <w:t xml:space="preserve">Low intensity CSS is often used long-term to help a client maintain </w:t>
      </w:r>
      <w:r w:rsidR="00210598">
        <w:t xml:space="preserve">his/her ability to live in the community and avoid the need for a higher level of care.  As part of your service plan, your CSS staff will also work with you to identify indicators that will help us know if you might be ready for discharge from the program.  </w:t>
      </w:r>
    </w:p>
    <w:p w14:paraId="29A4E706" w14:textId="77777777" w:rsidR="00F04E6D" w:rsidRDefault="00F04E6D" w:rsidP="00F04E6D">
      <w:pPr>
        <w:pStyle w:val="NoSpacing"/>
      </w:pPr>
    </w:p>
    <w:p w14:paraId="363F9896" w14:textId="55ED14B7" w:rsidR="00F04E6D" w:rsidRDefault="00F04E6D" w:rsidP="00F04E6D">
      <w:pPr>
        <w:pStyle w:val="NoSpacing"/>
      </w:pPr>
      <w:r>
        <w:t xml:space="preserve">The </w:t>
      </w:r>
      <w:r w:rsidR="00EB20D2">
        <w:t>CSS staff</w:t>
      </w:r>
      <w:r>
        <w:t xml:space="preserve"> will work closely with your established mental health providers, your medical providers, and other service providers. If you have unmet medical or service needs, the team </w:t>
      </w:r>
      <w:r w:rsidR="00EB20D2">
        <w:t>may</w:t>
      </w:r>
      <w:r>
        <w:t xml:space="preserve"> assist you to access other services you may need.  </w:t>
      </w:r>
      <w:r w:rsidRPr="00CF1B2B">
        <w:t xml:space="preserve">Care coordination is important, and it is believed that, in order to take good care of your mental illness, </w:t>
      </w:r>
      <w:r w:rsidR="00EB20D2">
        <w:t>the providers involved in your care need to work together</w:t>
      </w:r>
      <w:r>
        <w:t xml:space="preserve">.  </w:t>
      </w:r>
    </w:p>
    <w:p w14:paraId="40CD904D" w14:textId="77777777" w:rsidR="00F04E6D" w:rsidRDefault="00F04E6D" w:rsidP="00F04E6D">
      <w:pPr>
        <w:pStyle w:val="NoSpacing"/>
      </w:pPr>
    </w:p>
    <w:p w14:paraId="2925C3B3" w14:textId="79EEB6F0" w:rsidR="00F04E6D" w:rsidRDefault="00F04E6D" w:rsidP="00F04E6D">
      <w:pPr>
        <w:pStyle w:val="NoSpacing"/>
      </w:pPr>
      <w:r>
        <w:t xml:space="preserve">The program is voluntary, and it is your decision whether you wish to participate. If you choose to participate in the program but change your mind after you have been involved with the program, you may choose to quit the program at any time.  If you would like to quit </w:t>
      </w:r>
      <w:r w:rsidR="00B12AD2">
        <w:t>the CSS</w:t>
      </w:r>
      <w:r>
        <w:t xml:space="preserve"> program, you would need to let your </w:t>
      </w:r>
      <w:r w:rsidR="0081248C">
        <w:t>CSS</w:t>
      </w:r>
      <w:r>
        <w:t xml:space="preserve"> staff know</w:t>
      </w:r>
      <w:r w:rsidR="0081248C">
        <w:t xml:space="preserve"> so he/she </w:t>
      </w:r>
      <w:r w:rsidR="00DF0F95">
        <w:t xml:space="preserve">can </w:t>
      </w:r>
      <w:r>
        <w:t>meet with you to ask you about and assist you to connect with any needed resources before the program ends.</w:t>
      </w:r>
    </w:p>
    <w:p w14:paraId="28D168D2" w14:textId="77777777" w:rsidR="00F04E6D" w:rsidRDefault="00F04E6D" w:rsidP="00F04E6D">
      <w:pPr>
        <w:pStyle w:val="NoSpacing"/>
      </w:pPr>
    </w:p>
    <w:p w14:paraId="2E7DBE42" w14:textId="56F999AE" w:rsidR="00EC75CE" w:rsidRPr="00EC75CE" w:rsidRDefault="00EC75CE" w:rsidP="00F04E6D">
      <w:pPr>
        <w:pStyle w:val="NoSpacing"/>
        <w:rPr>
          <w:b/>
          <w:bCs/>
        </w:rPr>
      </w:pPr>
      <w:r w:rsidRPr="00EC75CE">
        <w:rPr>
          <w:b/>
          <w:bCs/>
        </w:rPr>
        <w:t>Risks and Benefits</w:t>
      </w:r>
    </w:p>
    <w:p w14:paraId="77BEEDD6" w14:textId="6C7DA893" w:rsidR="00EC75CE" w:rsidRDefault="00EC75CE" w:rsidP="00F04E6D">
      <w:pPr>
        <w:pStyle w:val="NoSpacing"/>
      </w:pPr>
      <w:r>
        <w:t xml:space="preserve">The services you receive from the CSS program can be very beneficial to </w:t>
      </w:r>
      <w:r w:rsidR="005877FD">
        <w:t xml:space="preserve">help </w:t>
      </w:r>
      <w:r>
        <w:t xml:space="preserve">you </w:t>
      </w:r>
      <w:r w:rsidR="0081248C">
        <w:t xml:space="preserve">to continue to live </w:t>
      </w:r>
      <w:r w:rsidR="005877FD">
        <w:t>independently in the community</w:t>
      </w:r>
      <w:r w:rsidR="00370BCC">
        <w:t xml:space="preserve"> by providing the support you need.  Although the services can benefit you, it can sometimes be uncomfortable getting started in a new program and with new staff and being asked to share sensitive information about yourself.  Staff may ask you questions that you find uncomfortable </w:t>
      </w:r>
      <w:r w:rsidR="00B60B54">
        <w:t>while they are</w:t>
      </w:r>
      <w:r w:rsidR="00370BCC">
        <w:t xml:space="preserve"> collecting </w:t>
      </w:r>
      <w:proofErr w:type="gramStart"/>
      <w:r w:rsidR="00370BCC">
        <w:t>information</w:t>
      </w:r>
      <w:proofErr w:type="gramEnd"/>
      <w:r w:rsidR="00370BCC">
        <w:t xml:space="preserve"> they need to help them understand what you need help with.  </w:t>
      </w:r>
      <w:bookmarkStart w:id="0" w:name="_Hlk163046618"/>
      <w:r w:rsidR="00D10D1D">
        <w:t xml:space="preserve">Staff also will come to your home and possibly see things that are personal to you.  Your CSS staff also may accompany you or meet with you in the community.  </w:t>
      </w:r>
    </w:p>
    <w:bookmarkEnd w:id="0"/>
    <w:p w14:paraId="16C64CA0" w14:textId="77777777" w:rsidR="00B0221C" w:rsidRDefault="00B0221C" w:rsidP="00F04E6D">
      <w:pPr>
        <w:pStyle w:val="NoSpacing"/>
        <w:rPr>
          <w:b/>
          <w:bCs/>
        </w:rPr>
      </w:pPr>
    </w:p>
    <w:p w14:paraId="04AEFC03" w14:textId="037ABD8C" w:rsidR="00F04E6D" w:rsidRPr="00067F4A" w:rsidRDefault="00F04E6D" w:rsidP="00F04E6D">
      <w:pPr>
        <w:pStyle w:val="NoSpacing"/>
        <w:rPr>
          <w:b/>
          <w:bCs/>
        </w:rPr>
      </w:pPr>
      <w:r w:rsidRPr="00067F4A">
        <w:rPr>
          <w:b/>
          <w:bCs/>
        </w:rPr>
        <w:t>Provider Credentials</w:t>
      </w:r>
    </w:p>
    <w:p w14:paraId="6AF481D1" w14:textId="694ADEAA" w:rsidR="00370BCC" w:rsidRDefault="00F04E6D" w:rsidP="00370BCC">
      <w:pPr>
        <w:pStyle w:val="NoSpacing"/>
      </w:pPr>
      <w:r>
        <w:lastRenderedPageBreak/>
        <w:t xml:space="preserve">Bridgeview Community Mental Health Center employs highly skilled and qualified </w:t>
      </w:r>
      <w:r w:rsidR="003D7069">
        <w:t xml:space="preserve">CSS </w:t>
      </w:r>
      <w:r w:rsidR="00B07C9A">
        <w:t>staff</w:t>
      </w:r>
      <w:r>
        <w:t xml:space="preserve">.  </w:t>
      </w:r>
      <w:r w:rsidR="003D7069">
        <w:t xml:space="preserve">CSS </w:t>
      </w:r>
      <w:r w:rsidR="00B07C9A">
        <w:t>staff</w:t>
      </w:r>
      <w:r>
        <w:t xml:space="preserve"> have a bachelor’s degree in social services or a related field with previous experience in the mental health field.  </w:t>
      </w:r>
      <w:r w:rsidR="003D7069">
        <w:t xml:space="preserve">These staff complete ongoing training annually </w:t>
      </w:r>
      <w:r w:rsidR="007E60E3">
        <w:t xml:space="preserve">on various mental health topics. </w:t>
      </w:r>
      <w:r w:rsidR="00370BCC">
        <w:t xml:space="preserve"> </w:t>
      </w:r>
    </w:p>
    <w:p w14:paraId="42A725BD" w14:textId="77777777" w:rsidR="00F04E6D" w:rsidRDefault="00F04E6D" w:rsidP="00F04E6D">
      <w:pPr>
        <w:pStyle w:val="NoSpacing"/>
      </w:pPr>
    </w:p>
    <w:p w14:paraId="215F94BC" w14:textId="77777777" w:rsidR="00F04E6D" w:rsidRPr="0039219F" w:rsidRDefault="00F04E6D" w:rsidP="00F04E6D">
      <w:pPr>
        <w:pStyle w:val="NoSpacing"/>
        <w:rPr>
          <w:b/>
          <w:bCs/>
        </w:rPr>
      </w:pPr>
      <w:r w:rsidRPr="0039219F">
        <w:rPr>
          <w:b/>
          <w:bCs/>
        </w:rPr>
        <w:t>Consent</w:t>
      </w:r>
    </w:p>
    <w:p w14:paraId="6AD9B84D" w14:textId="32007F44" w:rsidR="00F04E6D" w:rsidRDefault="00F04E6D" w:rsidP="00F04E6D">
      <w:pPr>
        <w:pStyle w:val="NoSpacing"/>
      </w:pPr>
      <w:r>
        <w:t xml:space="preserve">I understand that Bridgeview cannot make any guarantees regarding the success of my services.  By signing this form, I am agreeing to participate in </w:t>
      </w:r>
      <w:r w:rsidR="00370BCC">
        <w:t>the Community Support Services program</w:t>
      </w:r>
      <w:r>
        <w:t xml:space="preserve"> and to work with my </w:t>
      </w:r>
      <w:r w:rsidR="00370BCC">
        <w:t>CSS staff</w:t>
      </w:r>
      <w:r>
        <w:t xml:space="preserve"> toward my goals</w:t>
      </w:r>
      <w:r w:rsidR="00370BCC">
        <w:t xml:space="preserve"> and maintaining my independence</w:t>
      </w:r>
      <w:r>
        <w:t>. I understand that I may quit the program if I choose.  I understand that this consent will be in place until my</w:t>
      </w:r>
      <w:r w:rsidR="00370BCC">
        <w:t xml:space="preserve"> CSS</w:t>
      </w:r>
      <w:r>
        <w:t xml:space="preserve"> services are discontinued.  </w:t>
      </w:r>
    </w:p>
    <w:p w14:paraId="3D80512B" w14:textId="77777777" w:rsidR="00F04E6D" w:rsidRDefault="00F04E6D" w:rsidP="00F04E6D">
      <w:pPr>
        <w:pStyle w:val="NoSpacing"/>
      </w:pPr>
    </w:p>
    <w:p w14:paraId="7EB6A75F" w14:textId="488B44FB" w:rsidR="00F04E6D" w:rsidRDefault="00586AAD" w:rsidP="00F04E6D">
      <w:pPr>
        <w:pStyle w:val="NoSpacing"/>
      </w:pPr>
      <w:r>
        <w:rPr>
          <w:noProof/>
        </w:rPr>
        <mc:AlternateContent>
          <mc:Choice Requires="wps">
            <w:drawing>
              <wp:anchor distT="0" distB="0" distL="114300" distR="114300" simplePos="0" relativeHeight="251659264" behindDoc="0" locked="0" layoutInCell="1" allowOverlap="1" wp14:anchorId="3DBA2BBA" wp14:editId="119CB5C3">
                <wp:simplePos x="0" y="0"/>
                <wp:positionH relativeFrom="column">
                  <wp:posOffset>10795</wp:posOffset>
                </wp:positionH>
                <wp:positionV relativeFrom="paragraph">
                  <wp:posOffset>159716</wp:posOffset>
                </wp:positionV>
                <wp:extent cx="6372225" cy="0"/>
                <wp:effectExtent l="0" t="0" r="0" b="0"/>
                <wp:wrapNone/>
                <wp:docPr id="450697667" name="Straight Connector 1"/>
                <wp:cNvGraphicFramePr/>
                <a:graphic xmlns:a="http://schemas.openxmlformats.org/drawingml/2006/main">
                  <a:graphicData uri="http://schemas.microsoft.com/office/word/2010/wordprocessingShape">
                    <wps:wsp>
                      <wps:cNvCnPr/>
                      <wps:spPr>
                        <a:xfrm>
                          <a:off x="0" y="0"/>
                          <a:ext cx="6372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81073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2.6pt" to="502.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" strokecolor="windowText" strokeweight=".5pt">
                <v:stroke joinstyle="miter"/>
              </v:line>
            </w:pict>
          </mc:Fallback>
        </mc:AlternateConten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03FF607" w14:textId="77777777" w:rsidR="00F04E6D" w:rsidRDefault="00F04E6D" w:rsidP="00F04E6D">
      <w:pPr>
        <w:pStyle w:val="NoSpacing"/>
      </w:pPr>
      <w:r>
        <w:t xml:space="preserve">Client Name </w:t>
      </w:r>
      <w:r>
        <w:tab/>
      </w:r>
      <w:r>
        <w:tab/>
      </w:r>
      <w:r>
        <w:tab/>
      </w:r>
      <w:r>
        <w:tab/>
      </w:r>
      <w:r>
        <w:tab/>
        <w:t>Client Signature</w:t>
      </w:r>
      <w:r>
        <w:tab/>
      </w:r>
      <w:r>
        <w:tab/>
      </w:r>
      <w:r>
        <w:tab/>
      </w:r>
      <w:r>
        <w:tab/>
        <w:t>Date</w:t>
      </w:r>
    </w:p>
    <w:p w14:paraId="70CE3099" w14:textId="77777777" w:rsidR="00F04E6D" w:rsidRDefault="00F04E6D" w:rsidP="00F04E6D">
      <w:pPr>
        <w:pStyle w:val="NoSpacing"/>
      </w:pPr>
    </w:p>
    <w:p w14:paraId="312B576B" w14:textId="348D5BB5" w:rsidR="00F04E6D" w:rsidRDefault="00586AAD" w:rsidP="00F04E6D">
      <w:pPr>
        <w:pStyle w:val="NoSpacing"/>
      </w:pPr>
      <w:r>
        <w:rPr>
          <w:noProof/>
        </w:rPr>
        <mc:AlternateContent>
          <mc:Choice Requires="wps">
            <w:drawing>
              <wp:anchor distT="0" distB="0" distL="114300" distR="114300" simplePos="0" relativeHeight="251660288" behindDoc="0" locked="0" layoutInCell="1" allowOverlap="1" wp14:anchorId="0048DCD7" wp14:editId="1254A360">
                <wp:simplePos x="0" y="0"/>
                <wp:positionH relativeFrom="margin">
                  <wp:posOffset>0</wp:posOffset>
                </wp:positionH>
                <wp:positionV relativeFrom="paragraph">
                  <wp:posOffset>162256</wp:posOffset>
                </wp:positionV>
                <wp:extent cx="6400800" cy="0"/>
                <wp:effectExtent l="0" t="0" r="0" b="0"/>
                <wp:wrapNone/>
                <wp:docPr id="903695907" name="Straight Connector 2"/>
                <wp:cNvGraphicFramePr/>
                <a:graphic xmlns:a="http://schemas.openxmlformats.org/drawingml/2006/main">
                  <a:graphicData uri="http://schemas.microsoft.com/office/word/2010/wordprocessingShape">
                    <wps:wsp>
                      <wps:cNvCnPr/>
                      <wps:spPr>
                        <a:xfrm flipV="1">
                          <a:off x="0" y="0"/>
                          <a:ext cx="6400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44370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8pt" to="7in,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" strokecolor="windowText" strokeweight=".5pt">
                <v:stroke joinstyle="miter"/>
                <w10:wrap anchorx="margin"/>
              </v:line>
            </w:pict>
          </mc:Fallback>
        </mc:AlternateConten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F04E6D">
        <w:tab/>
      </w:r>
      <w:r w:rsidR="00F04E6D">
        <w:tab/>
      </w:r>
      <w:r w:rsidR="00F04E6D">
        <w:tab/>
      </w:r>
      <w:r w:rsidR="00F04E6D">
        <w:tab/>
      </w:r>
      <w:r w:rsidR="00F04E6D">
        <w:tab/>
      </w:r>
      <w:r w:rsidR="00F04E6D">
        <w:tab/>
      </w:r>
      <w:r w:rsidR="00F04E6D">
        <w:tab/>
      </w:r>
    </w:p>
    <w:p w14:paraId="66C564D5" w14:textId="77777777" w:rsidR="00F04E6D" w:rsidRPr="00870BB8" w:rsidRDefault="00F04E6D" w:rsidP="00F04E6D">
      <w:pPr>
        <w:pStyle w:val="NoSpacing"/>
      </w:pPr>
      <w:r w:rsidRPr="00870BB8">
        <w:t>Legal Representative Name, if applicable</w:t>
      </w:r>
      <w:r>
        <w:tab/>
        <w:t xml:space="preserve">Signature </w:t>
      </w:r>
      <w:r>
        <w:tab/>
      </w:r>
      <w:r>
        <w:tab/>
      </w:r>
      <w:r>
        <w:tab/>
      </w:r>
      <w:r>
        <w:tab/>
      </w:r>
      <w:r>
        <w:tab/>
        <w:t>Date</w:t>
      </w:r>
    </w:p>
    <w:p w14:paraId="0EDDEA64" w14:textId="77777777" w:rsidR="00C355A2" w:rsidRDefault="00C355A2"/>
    <w:p w14:paraId="7CF8F986" w14:textId="77777777" w:rsidR="008D18E1" w:rsidRDefault="008D18E1"/>
    <w:p w14:paraId="69C83045" w14:textId="1F5E9DF9" w:rsidR="008D18E1" w:rsidRPr="008D18E1" w:rsidRDefault="008D18E1" w:rsidP="008D18E1">
      <w:pPr>
        <w:pStyle w:val="NoSpacing"/>
        <w:rPr>
          <w:sz w:val="18"/>
          <w:szCs w:val="18"/>
        </w:rPr>
      </w:pPr>
      <w:r w:rsidRPr="008D18E1">
        <w:rPr>
          <w:sz w:val="18"/>
          <w:szCs w:val="18"/>
        </w:rPr>
        <w:t>Created: 4/2024</w:t>
      </w:r>
    </w:p>
    <w:p w14:paraId="1908F40D" w14:textId="52217D13" w:rsidR="008D18E1" w:rsidRPr="008D18E1" w:rsidRDefault="008D18E1" w:rsidP="008D18E1">
      <w:pPr>
        <w:pStyle w:val="NoSpacing"/>
        <w:rPr>
          <w:sz w:val="18"/>
          <w:szCs w:val="18"/>
        </w:rPr>
      </w:pPr>
      <w:r w:rsidRPr="008D18E1">
        <w:rPr>
          <w:sz w:val="18"/>
          <w:szCs w:val="18"/>
        </w:rPr>
        <w:t>Revised:</w:t>
      </w:r>
    </w:p>
    <w:sectPr w:rsidR="008D18E1" w:rsidRPr="008D18E1" w:rsidSect="000D202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U9F8tB3E+M8ArWUQpzZBwfJ3y5LLrk71EF/wSv7R/qCjp68jTsq9d/MKxd35flr8liClnma4XN5Lp3l4tbRdw==" w:salt="jzjo13YVGHj8Pqlk213e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E1"/>
    <w:rsid w:val="00037ECA"/>
    <w:rsid w:val="000D2026"/>
    <w:rsid w:val="00110937"/>
    <w:rsid w:val="001D779C"/>
    <w:rsid w:val="00210598"/>
    <w:rsid w:val="00370BCC"/>
    <w:rsid w:val="003B339A"/>
    <w:rsid w:val="003D7069"/>
    <w:rsid w:val="0058047C"/>
    <w:rsid w:val="00586AAD"/>
    <w:rsid w:val="005877FD"/>
    <w:rsid w:val="00742AE1"/>
    <w:rsid w:val="00781719"/>
    <w:rsid w:val="007E60E3"/>
    <w:rsid w:val="0081248C"/>
    <w:rsid w:val="008D18E1"/>
    <w:rsid w:val="00963C42"/>
    <w:rsid w:val="00A84A11"/>
    <w:rsid w:val="00B0221C"/>
    <w:rsid w:val="00B07C9A"/>
    <w:rsid w:val="00B12AD2"/>
    <w:rsid w:val="00B60B54"/>
    <w:rsid w:val="00B84E46"/>
    <w:rsid w:val="00C355A2"/>
    <w:rsid w:val="00C53008"/>
    <w:rsid w:val="00D10D1D"/>
    <w:rsid w:val="00D37341"/>
    <w:rsid w:val="00D7435E"/>
    <w:rsid w:val="00DA7AB8"/>
    <w:rsid w:val="00DF0F95"/>
    <w:rsid w:val="00E568A2"/>
    <w:rsid w:val="00E81C10"/>
    <w:rsid w:val="00EB20D2"/>
    <w:rsid w:val="00EC75CE"/>
    <w:rsid w:val="00EE37F7"/>
    <w:rsid w:val="00F04E6D"/>
    <w:rsid w:val="00F81C4D"/>
    <w:rsid w:val="00F8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C217"/>
  <w15:chartTrackingRefBased/>
  <w15:docId w15:val="{04FBC3A0-3CC1-4BF8-B902-008D6225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A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42A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42A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42A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42A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42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42A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42A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42A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42A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42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AE1"/>
    <w:rPr>
      <w:rFonts w:eastAsiaTheme="majorEastAsia" w:cstheme="majorBidi"/>
      <w:color w:val="272727" w:themeColor="text1" w:themeTint="D8"/>
    </w:rPr>
  </w:style>
  <w:style w:type="paragraph" w:styleId="Title">
    <w:name w:val="Title"/>
    <w:basedOn w:val="Normal"/>
    <w:next w:val="Normal"/>
    <w:link w:val="TitleChar"/>
    <w:uiPriority w:val="10"/>
    <w:qFormat/>
    <w:rsid w:val="00742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AE1"/>
    <w:pPr>
      <w:spacing w:before="160"/>
      <w:jc w:val="center"/>
    </w:pPr>
    <w:rPr>
      <w:i/>
      <w:iCs/>
      <w:color w:val="404040" w:themeColor="text1" w:themeTint="BF"/>
    </w:rPr>
  </w:style>
  <w:style w:type="character" w:customStyle="1" w:styleId="QuoteChar">
    <w:name w:val="Quote Char"/>
    <w:basedOn w:val="DefaultParagraphFont"/>
    <w:link w:val="Quote"/>
    <w:uiPriority w:val="29"/>
    <w:rsid w:val="00742AE1"/>
    <w:rPr>
      <w:i/>
      <w:iCs/>
      <w:color w:val="404040" w:themeColor="text1" w:themeTint="BF"/>
    </w:rPr>
  </w:style>
  <w:style w:type="paragraph" w:styleId="ListParagraph">
    <w:name w:val="List Paragraph"/>
    <w:basedOn w:val="Normal"/>
    <w:uiPriority w:val="34"/>
    <w:qFormat/>
    <w:rsid w:val="00742AE1"/>
    <w:pPr>
      <w:ind w:left="720"/>
      <w:contextualSpacing/>
    </w:pPr>
  </w:style>
  <w:style w:type="character" w:styleId="IntenseEmphasis">
    <w:name w:val="Intense Emphasis"/>
    <w:basedOn w:val="DefaultParagraphFont"/>
    <w:uiPriority w:val="21"/>
    <w:qFormat/>
    <w:rsid w:val="00742AE1"/>
    <w:rPr>
      <w:i/>
      <w:iCs/>
      <w:color w:val="2E74B5" w:themeColor="accent1" w:themeShade="BF"/>
    </w:rPr>
  </w:style>
  <w:style w:type="paragraph" w:styleId="IntenseQuote">
    <w:name w:val="Intense Quote"/>
    <w:basedOn w:val="Normal"/>
    <w:next w:val="Normal"/>
    <w:link w:val="IntenseQuoteChar"/>
    <w:uiPriority w:val="30"/>
    <w:qFormat/>
    <w:rsid w:val="00742A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42AE1"/>
    <w:rPr>
      <w:i/>
      <w:iCs/>
      <w:color w:val="2E74B5" w:themeColor="accent1" w:themeShade="BF"/>
    </w:rPr>
  </w:style>
  <w:style w:type="character" w:styleId="IntenseReference">
    <w:name w:val="Intense Reference"/>
    <w:basedOn w:val="DefaultParagraphFont"/>
    <w:uiPriority w:val="32"/>
    <w:qFormat/>
    <w:rsid w:val="00742AE1"/>
    <w:rPr>
      <w:b/>
      <w:bCs/>
      <w:smallCaps/>
      <w:color w:val="2E74B5" w:themeColor="accent1" w:themeShade="BF"/>
      <w:spacing w:val="5"/>
    </w:rPr>
  </w:style>
  <w:style w:type="paragraph" w:styleId="NoSpacing">
    <w:name w:val="No Spacing"/>
    <w:uiPriority w:val="1"/>
    <w:qFormat/>
    <w:rsid w:val="00F04E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Morelock-Putman</dc:creator>
  <cp:keywords/>
  <dc:description/>
  <cp:lastModifiedBy>Sue Morelock-Putman</cp:lastModifiedBy>
  <cp:revision>17</cp:revision>
  <dcterms:created xsi:type="dcterms:W3CDTF">2024-03-25T20:59:00Z</dcterms:created>
  <dcterms:modified xsi:type="dcterms:W3CDTF">2024-04-08T15:52:00Z</dcterms:modified>
</cp:coreProperties>
</file>