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6D4B" w14:textId="5B5E9E78" w:rsidR="00BF49DC" w:rsidRPr="00970E51" w:rsidRDefault="00340AD4" w:rsidP="00970E5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BRIDGEVIEW COMMUNITY MENTAL HEALTH CENTER</w:t>
      </w:r>
    </w:p>
    <w:p w14:paraId="6211C164" w14:textId="6422EDBC" w:rsidR="00BF49DC" w:rsidRPr="00173989" w:rsidRDefault="00823CB9" w:rsidP="0062224C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Payment Agreement</w:t>
      </w:r>
    </w:p>
    <w:p w14:paraId="564FA1A9" w14:textId="77777777" w:rsidR="0062224C" w:rsidRDefault="0062224C" w:rsidP="0062224C">
      <w:pPr>
        <w:pStyle w:val="NoSpacing"/>
      </w:pPr>
    </w:p>
    <w:p w14:paraId="7C2F3CAE" w14:textId="2B072788" w:rsidR="004C5469" w:rsidRDefault="00F278C9" w:rsidP="00823CB9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E780" wp14:editId="75B697F9">
                <wp:simplePos x="0" y="0"/>
                <wp:positionH relativeFrom="column">
                  <wp:posOffset>761365</wp:posOffset>
                </wp:positionH>
                <wp:positionV relativeFrom="paragraph">
                  <wp:posOffset>186055</wp:posOffset>
                </wp:positionV>
                <wp:extent cx="2619375" cy="0"/>
                <wp:effectExtent l="0" t="0" r="0" b="0"/>
                <wp:wrapNone/>
                <wp:docPr id="3839087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07F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4.65pt" to="266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hr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D8AD0" wp14:editId="4373146E">
                <wp:simplePos x="0" y="0"/>
                <wp:positionH relativeFrom="column">
                  <wp:posOffset>4829175</wp:posOffset>
                </wp:positionH>
                <wp:positionV relativeFrom="paragraph">
                  <wp:posOffset>176529</wp:posOffset>
                </wp:positionV>
                <wp:extent cx="1200150" cy="0"/>
                <wp:effectExtent l="0" t="0" r="0" b="0"/>
                <wp:wrapNone/>
                <wp:docPr id="7521066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302F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3.9pt" to="474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F49DC" w:rsidRPr="000C4F42">
        <w:rPr>
          <w:b/>
        </w:rPr>
        <w:t>Client Name</w:t>
      </w:r>
      <w:r w:rsidR="00BF49DC">
        <w:t xml:space="preserve">: </w:t>
      </w:r>
      <w:r w:rsidR="00BF49DC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F49DC">
        <w:instrText xml:space="preserve"> FORMTEXT </w:instrText>
      </w:r>
      <w:r w:rsidR="00BF49DC">
        <w:fldChar w:fldCharType="separate"/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fldChar w:fldCharType="end"/>
      </w:r>
      <w:bookmarkEnd w:id="0"/>
      <w:r w:rsidR="00BF49DC">
        <w:tab/>
      </w:r>
      <w:r w:rsidR="00BF49DC">
        <w:tab/>
      </w:r>
      <w:r w:rsidR="0062224C">
        <w:tab/>
      </w:r>
      <w:r>
        <w:tab/>
      </w:r>
      <w:r>
        <w:tab/>
      </w:r>
      <w:r>
        <w:tab/>
      </w:r>
      <w:r w:rsidR="009109CA">
        <w:tab/>
      </w:r>
      <w:r w:rsidR="00970E51" w:rsidRPr="00970E51">
        <w:rPr>
          <w:b/>
          <w:bCs/>
        </w:rPr>
        <w:t>Client DOB</w:t>
      </w:r>
      <w:r w:rsidR="00970E51">
        <w:t xml:space="preserve">: </w:t>
      </w:r>
      <w:r w:rsidR="00970E5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970E51">
        <w:instrText xml:space="preserve"> FORMTEXT </w:instrText>
      </w:r>
      <w:r w:rsidR="00970E51">
        <w:fldChar w:fldCharType="separate"/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fldChar w:fldCharType="end"/>
      </w:r>
      <w:bookmarkEnd w:id="1"/>
    </w:p>
    <w:p w14:paraId="20D17901" w14:textId="1F1BDE34" w:rsidR="00823CB9" w:rsidRDefault="00823CB9" w:rsidP="00823CB9">
      <w:pPr>
        <w:pStyle w:val="NoSpacing"/>
      </w:pPr>
      <w:r>
        <w:t>Client’s chosen method of payment:</w:t>
      </w:r>
    </w:p>
    <w:p w14:paraId="6F367324" w14:textId="7C46D915" w:rsidR="00823CB9" w:rsidRDefault="00823CB9" w:rsidP="00823CB9">
      <w:pPr>
        <w:pStyle w:val="NoSpacing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Credit Card at time of service</w:t>
      </w:r>
    </w:p>
    <w:p w14:paraId="1B91CF68" w14:textId="7199E194" w:rsidR="00823CB9" w:rsidRDefault="00823CB9" w:rsidP="00823CB9">
      <w:pPr>
        <w:pStyle w:val="NoSpacing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Credit Card on file</w:t>
      </w:r>
    </w:p>
    <w:p w14:paraId="599934CE" w14:textId="466CE16F" w:rsidR="00823CB9" w:rsidRDefault="00823CB9" w:rsidP="00823CB9">
      <w:pPr>
        <w:pStyle w:val="NoSpacing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Cash at time of service</w:t>
      </w:r>
    </w:p>
    <w:p w14:paraId="6180154A" w14:textId="54E44713" w:rsidR="00823CB9" w:rsidRDefault="00823CB9" w:rsidP="00823CB9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Check </w:t>
      </w:r>
      <w:proofErr w:type="gramStart"/>
      <w:r>
        <w:t>at</w:t>
      </w:r>
      <w:proofErr w:type="gramEnd"/>
      <w:r>
        <w:t xml:space="preserve"> time of service</w:t>
      </w:r>
    </w:p>
    <w:p w14:paraId="2CD17C37" w14:textId="3208ACAA" w:rsidR="005340A0" w:rsidRDefault="005340A0" w:rsidP="00823CB9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Patient Statement (only for those with deductibles)</w:t>
      </w:r>
    </w:p>
    <w:p w14:paraId="6D73EDBE" w14:textId="77777777" w:rsidR="00823CB9" w:rsidRDefault="00823CB9" w:rsidP="00823CB9">
      <w:pPr>
        <w:pStyle w:val="NoSpacing"/>
      </w:pPr>
    </w:p>
    <w:p w14:paraId="724399F2" w14:textId="54878130" w:rsidR="00A14710" w:rsidRDefault="004C5469" w:rsidP="00BF49DC">
      <w:r w:rsidRPr="004C5469">
        <w:t>Bridgeview</w:t>
      </w:r>
      <w:r>
        <w:t xml:space="preserve"> CMHC accepts payments </w:t>
      </w:r>
      <w:r w:rsidR="008541CE">
        <w:t xml:space="preserve">by cash, check, or credit card. Bridgeview accepts major credit cards including Mastercard, Visa, American Express, and Discover.  </w:t>
      </w:r>
      <w:r w:rsidR="00E04169" w:rsidRPr="00523A57">
        <w:t>If I choose to pay for my services using a personal check and the check is returned for</w:t>
      </w:r>
      <w:r w:rsidR="00523A57" w:rsidRPr="00523A57">
        <w:t xml:space="preserve"> nonpayment</w:t>
      </w:r>
      <w:r w:rsidR="00E04169" w:rsidRPr="00523A57">
        <w:t xml:space="preserve"> by </w:t>
      </w:r>
      <w:r w:rsidR="00523A57" w:rsidRPr="00523A57">
        <w:t>the</w:t>
      </w:r>
      <w:r w:rsidR="00E04169" w:rsidRPr="00523A57">
        <w:t xml:space="preserve"> bank due to insufficient funds, my account may be charged an additional processing fee</w:t>
      </w:r>
      <w:r w:rsidR="00523A57" w:rsidRPr="00523A57">
        <w:t xml:space="preserve"> of $30.</w:t>
      </w:r>
    </w:p>
    <w:p w14:paraId="76578001" w14:textId="55D79B55" w:rsidR="00823CB9" w:rsidRPr="005340A0" w:rsidRDefault="00823CB9" w:rsidP="0086384D">
      <w:pPr>
        <w:rPr>
          <w:b/>
          <w:bCs/>
        </w:rPr>
      </w:pPr>
      <w:r w:rsidRPr="005340A0">
        <w:rPr>
          <w:b/>
          <w:bCs/>
        </w:rPr>
        <w:t>Authorization for Credit Card on File</w:t>
      </w:r>
    </w:p>
    <w:p w14:paraId="05C367EB" w14:textId="77777777" w:rsidR="00823CB9" w:rsidRDefault="00823CB9" w:rsidP="0086384D">
      <w:r>
        <w:t xml:space="preserve">My signature below indicates that </w:t>
      </w:r>
      <w:r w:rsidR="008541CE">
        <w:t xml:space="preserve">I hereby willingly provide my credit card </w:t>
      </w:r>
      <w:r w:rsidR="00A14710">
        <w:t xml:space="preserve">information to Bridgeview CMHC and authorize my card to be charged for any and all services rendered to me </w:t>
      </w:r>
      <w:r w:rsidR="009109CA">
        <w:t>(or the client listed above)</w:t>
      </w:r>
      <w:r w:rsidR="00A14710">
        <w:t xml:space="preserve">, that are not covered by </w:t>
      </w:r>
      <w:r w:rsidR="009109CA">
        <w:t>the</w:t>
      </w:r>
      <w:r w:rsidR="00A14710">
        <w:t xml:space="preserve"> insurance plan.  </w:t>
      </w:r>
    </w:p>
    <w:p w14:paraId="0F70A584" w14:textId="17ED4D83" w:rsidR="009109CA" w:rsidRDefault="00A14710" w:rsidP="0086384D">
      <w:r>
        <w:t xml:space="preserve">I will not dispute transactions as long as the transaction corresponds to the terms indicated in the authorization. </w:t>
      </w:r>
      <w:r w:rsidR="009109CA" w:rsidRPr="009109CA">
        <w:t>I understand that this authorization will remain in effect until I cancel it in writing.  I agree to notify Bridgeview CMHC in writing of any changes in my account information, or termination of this authorization at least 15 days prior to the next billing date.</w:t>
      </w:r>
    </w:p>
    <w:p w14:paraId="236C6177" w14:textId="12396618" w:rsidR="009109CA" w:rsidRDefault="009109CA" w:rsidP="009109CA">
      <w:pPr>
        <w:pStyle w:val="NoSpacing"/>
      </w:pPr>
      <w:r>
        <w:t>I affirm that the statements contained herein are true to the best of my knowledge, that I am authorized to incur these charges to my credit card and that I hereby authorize future credit card charges, as necessary, to pay my outstanding balance</w:t>
      </w:r>
      <w:r w:rsidR="00823CB9">
        <w:t xml:space="preserve"> and patient liability</w:t>
      </w:r>
      <w:r>
        <w:t xml:space="preserve"> as stated above.</w:t>
      </w:r>
      <w:r w:rsidR="001A3BAC">
        <w:t xml:space="preserve">  </w:t>
      </w:r>
      <w:r w:rsidR="001A3BAC" w:rsidRPr="001A3BAC">
        <w:t>If I have any questions, I can contact Bridgeview CMHC.</w:t>
      </w:r>
    </w:p>
    <w:p w14:paraId="23E38AA2" w14:textId="77777777" w:rsidR="00823CB9" w:rsidRDefault="00823CB9" w:rsidP="009109CA">
      <w:pPr>
        <w:pStyle w:val="NoSpacing"/>
      </w:pPr>
    </w:p>
    <w:p w14:paraId="16DCC0CB" w14:textId="4F651CF4" w:rsidR="00823CB9" w:rsidRDefault="00823CB9" w:rsidP="009109CA">
      <w:pPr>
        <w:pStyle w:val="NoSpacing"/>
        <w:rPr>
          <w:rFonts w:cstheme="minorHAnsi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>NA- Credit Car</w:t>
      </w:r>
      <w:r w:rsidR="005E6334">
        <w:t xml:space="preserve">d </w:t>
      </w:r>
      <w:r>
        <w:t>will not be kept on file.</w:t>
      </w:r>
    </w:p>
    <w:p w14:paraId="6E790D33" w14:textId="77777777" w:rsidR="009109CA" w:rsidRDefault="009109CA" w:rsidP="00BF49DC"/>
    <w:p w14:paraId="26DF7273" w14:textId="57F656FF" w:rsidR="00BF49DC" w:rsidRDefault="007F3B36" w:rsidP="00BF49D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451ED" wp14:editId="67117803">
                <wp:simplePos x="0" y="0"/>
                <wp:positionH relativeFrom="column">
                  <wp:posOffset>2486025</wp:posOffset>
                </wp:positionH>
                <wp:positionV relativeFrom="paragraph">
                  <wp:posOffset>182881</wp:posOffset>
                </wp:positionV>
                <wp:extent cx="2495550" cy="0"/>
                <wp:effectExtent l="0" t="0" r="0" b="0"/>
                <wp:wrapNone/>
                <wp:docPr id="4679034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C011B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14.4pt" to="39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23C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2A76F" wp14:editId="63EB7091">
                <wp:simplePos x="0" y="0"/>
                <wp:positionH relativeFrom="column">
                  <wp:posOffset>5372100</wp:posOffset>
                </wp:positionH>
                <wp:positionV relativeFrom="paragraph">
                  <wp:posOffset>163830</wp:posOffset>
                </wp:positionV>
                <wp:extent cx="790575" cy="0"/>
                <wp:effectExtent l="0" t="0" r="0" b="0"/>
                <wp:wrapNone/>
                <wp:docPr id="8031792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091FB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12.9pt" to="485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Arp+W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F49DC">
        <w:rPr>
          <w:rFonts w:cstheme="minorHAnsi"/>
        </w:rPr>
        <w:t>Signature</w:t>
      </w:r>
      <w:r w:rsidR="00823CB9">
        <w:rPr>
          <w:rFonts w:cstheme="minorHAnsi"/>
        </w:rPr>
        <w:t xml:space="preserve"> of Client or Legal Representative</w:t>
      </w:r>
      <w:r w:rsidR="00BF49DC">
        <w:rPr>
          <w:rFonts w:cstheme="minorHAnsi"/>
        </w:rPr>
        <w:t xml:space="preserve">: </w:t>
      </w:r>
      <w:r w:rsidR="00823CB9">
        <w:rPr>
          <w:rFonts w:cstheme="minorHAnsi"/>
        </w:rPr>
        <w:tab/>
      </w:r>
      <w:r w:rsidR="00823CB9">
        <w:rPr>
          <w:rFonts w:cstheme="minorHAnsi"/>
        </w:rPr>
        <w:tab/>
      </w:r>
      <w:r w:rsidR="00823CB9">
        <w:rPr>
          <w:rFonts w:cstheme="minorHAnsi"/>
        </w:rPr>
        <w:tab/>
      </w:r>
      <w:r w:rsidR="00823CB9">
        <w:rPr>
          <w:rFonts w:cstheme="minorHAnsi"/>
        </w:rPr>
        <w:tab/>
      </w:r>
      <w:r w:rsidR="00823CB9">
        <w:rPr>
          <w:rFonts w:cstheme="minorHAnsi"/>
        </w:rPr>
        <w:tab/>
      </w:r>
      <w:r w:rsidR="00823CB9">
        <w:rPr>
          <w:rFonts w:cstheme="minorHAnsi"/>
        </w:rPr>
        <w:tab/>
      </w:r>
      <w:r w:rsidR="00BF49DC">
        <w:rPr>
          <w:rFonts w:cstheme="minorHAnsi"/>
        </w:rPr>
        <w:t>Date:</w:t>
      </w:r>
    </w:p>
    <w:p w14:paraId="2347D30E" w14:textId="77777777" w:rsidR="007F3B36" w:rsidRPr="007F3B36" w:rsidRDefault="007F3B36" w:rsidP="007F3B36">
      <w:pPr>
        <w:spacing w:line="256" w:lineRule="auto"/>
        <w:rPr>
          <w:rFonts w:ascii="Calibri" w:eastAsia="Calibri" w:hAnsi="Calibri" w:cs="Calibri"/>
        </w:rPr>
      </w:pPr>
      <w:r w:rsidRPr="007F3B3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87C8E" wp14:editId="4A4F1D77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3429000" cy="0"/>
                <wp:effectExtent l="0" t="0" r="0" b="0"/>
                <wp:wrapNone/>
                <wp:docPr id="5779712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5F791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8.8pt,14.65pt" to="488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F3B36">
        <w:rPr>
          <w:rFonts w:ascii="Calibri" w:eastAsia="Calibri" w:hAnsi="Calibri" w:cs="Calibri"/>
        </w:rPr>
        <w:t xml:space="preserve">Name of Legal Representative/Relationship: </w:t>
      </w:r>
    </w:p>
    <w:p w14:paraId="099D9E15" w14:textId="2B442D0E" w:rsidR="008F062F" w:rsidRDefault="008F062F" w:rsidP="001A3BAC">
      <w:pPr>
        <w:pStyle w:val="NoSpacing"/>
        <w:rPr>
          <w:b/>
          <w:sz w:val="24"/>
          <w:szCs w:val="24"/>
        </w:rPr>
      </w:pPr>
    </w:p>
    <w:p w14:paraId="1FE74E77" w14:textId="77777777" w:rsidR="000867EE" w:rsidRDefault="000867EE" w:rsidP="001A3BAC">
      <w:pPr>
        <w:pStyle w:val="NoSpacing"/>
        <w:rPr>
          <w:b/>
          <w:sz w:val="24"/>
          <w:szCs w:val="24"/>
        </w:rPr>
      </w:pPr>
    </w:p>
    <w:p w14:paraId="0475CB54" w14:textId="77777777" w:rsidR="000867EE" w:rsidRDefault="000867EE" w:rsidP="001A3BAC">
      <w:pPr>
        <w:pStyle w:val="NoSpacing"/>
        <w:rPr>
          <w:b/>
          <w:sz w:val="24"/>
          <w:szCs w:val="24"/>
        </w:rPr>
      </w:pPr>
    </w:p>
    <w:p w14:paraId="22A1D248" w14:textId="77777777" w:rsidR="000867EE" w:rsidRDefault="000867EE" w:rsidP="001A3BAC">
      <w:pPr>
        <w:pStyle w:val="NoSpacing"/>
        <w:rPr>
          <w:b/>
          <w:sz w:val="24"/>
          <w:szCs w:val="24"/>
        </w:rPr>
      </w:pPr>
    </w:p>
    <w:p w14:paraId="48392DAB" w14:textId="77777777" w:rsidR="000867EE" w:rsidRDefault="000867EE" w:rsidP="001A3BAC">
      <w:pPr>
        <w:pStyle w:val="NoSpacing"/>
        <w:rPr>
          <w:b/>
          <w:sz w:val="24"/>
          <w:szCs w:val="24"/>
        </w:rPr>
      </w:pPr>
    </w:p>
    <w:p w14:paraId="2B4AA409" w14:textId="77777777" w:rsidR="000867EE" w:rsidRDefault="000867EE" w:rsidP="001A3BAC">
      <w:pPr>
        <w:pStyle w:val="NoSpacing"/>
        <w:rPr>
          <w:b/>
          <w:sz w:val="24"/>
          <w:szCs w:val="24"/>
        </w:rPr>
      </w:pPr>
    </w:p>
    <w:p w14:paraId="7A69E92B" w14:textId="02F61138" w:rsidR="000867EE" w:rsidRPr="000867EE" w:rsidRDefault="000867EE" w:rsidP="001A3BAC">
      <w:pPr>
        <w:pStyle w:val="NoSpacing"/>
        <w:rPr>
          <w:bCs/>
          <w:sz w:val="16"/>
          <w:szCs w:val="16"/>
        </w:rPr>
      </w:pPr>
      <w:r w:rsidRPr="000867EE">
        <w:rPr>
          <w:bCs/>
          <w:sz w:val="16"/>
          <w:szCs w:val="16"/>
        </w:rPr>
        <w:t>Created: 4/202</w:t>
      </w:r>
      <w:r w:rsidR="00513AF9">
        <w:rPr>
          <w:bCs/>
          <w:sz w:val="16"/>
          <w:szCs w:val="16"/>
        </w:rPr>
        <w:t>4</w:t>
      </w:r>
    </w:p>
    <w:p w14:paraId="7361380D" w14:textId="4323B364" w:rsidR="000867EE" w:rsidRPr="000867EE" w:rsidRDefault="000867EE" w:rsidP="001A3BAC">
      <w:pPr>
        <w:pStyle w:val="NoSpacing"/>
        <w:rPr>
          <w:bCs/>
          <w:sz w:val="16"/>
          <w:szCs w:val="16"/>
        </w:rPr>
      </w:pPr>
      <w:r w:rsidRPr="000867EE">
        <w:rPr>
          <w:bCs/>
          <w:sz w:val="16"/>
          <w:szCs w:val="16"/>
        </w:rPr>
        <w:t>Revised:</w:t>
      </w:r>
      <w:r w:rsidR="00513AF9">
        <w:rPr>
          <w:bCs/>
          <w:sz w:val="16"/>
          <w:szCs w:val="16"/>
        </w:rPr>
        <w:t xml:space="preserve"> 4/2025</w:t>
      </w:r>
    </w:p>
    <w:sectPr w:rsidR="000867EE" w:rsidRPr="000867EE" w:rsidSect="00CD4DB1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D92D" w14:textId="77777777" w:rsidR="00D25E7B" w:rsidRDefault="00D25E7B" w:rsidP="00F32C73">
      <w:pPr>
        <w:spacing w:after="0" w:line="240" w:lineRule="auto"/>
      </w:pPr>
      <w:r>
        <w:separator/>
      </w:r>
    </w:p>
  </w:endnote>
  <w:endnote w:type="continuationSeparator" w:id="0">
    <w:p w14:paraId="700ADD58" w14:textId="77777777" w:rsidR="00D25E7B" w:rsidRDefault="00D25E7B" w:rsidP="00F3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514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49AF2C" w14:textId="77777777" w:rsidR="00F32C73" w:rsidRDefault="00F32C73" w:rsidP="00F32C73">
            <w:pPr>
              <w:pStyle w:val="Footer"/>
              <w:jc w:val="right"/>
            </w:pPr>
            <w:r w:rsidRPr="00F32C73">
              <w:rPr>
                <w:rFonts w:cstheme="minorHAnsi"/>
              </w:rPr>
              <w:t xml:space="preserve">Page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PAGE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1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  <w:r w:rsidRPr="00F32C73">
              <w:rPr>
                <w:rFonts w:cstheme="minorHAnsi"/>
              </w:rPr>
              <w:t xml:space="preserve"> of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NUMPAGES 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2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  <w:p w14:paraId="7ED1FFCD" w14:textId="77777777" w:rsidR="00F32C73" w:rsidRDefault="00F32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A3EF" w14:textId="77777777" w:rsidR="00D25E7B" w:rsidRDefault="00D25E7B" w:rsidP="00F32C73">
      <w:pPr>
        <w:spacing w:after="0" w:line="240" w:lineRule="auto"/>
      </w:pPr>
      <w:r>
        <w:separator/>
      </w:r>
    </w:p>
  </w:footnote>
  <w:footnote w:type="continuationSeparator" w:id="0">
    <w:p w14:paraId="03FAAF4A" w14:textId="77777777" w:rsidR="00D25E7B" w:rsidRDefault="00D25E7B" w:rsidP="00F32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F51"/>
    <w:multiLevelType w:val="hybridMultilevel"/>
    <w:tmpl w:val="C348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8CC"/>
    <w:multiLevelType w:val="hybridMultilevel"/>
    <w:tmpl w:val="706C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A5FA9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F5C5E"/>
    <w:multiLevelType w:val="hybridMultilevel"/>
    <w:tmpl w:val="C1F0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9CF"/>
    <w:multiLevelType w:val="hybridMultilevel"/>
    <w:tmpl w:val="E81AF5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5232C7"/>
    <w:multiLevelType w:val="hybridMultilevel"/>
    <w:tmpl w:val="A47C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0954"/>
    <w:multiLevelType w:val="hybridMultilevel"/>
    <w:tmpl w:val="04A6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F4068"/>
    <w:multiLevelType w:val="hybridMultilevel"/>
    <w:tmpl w:val="275C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121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94C52"/>
    <w:multiLevelType w:val="hybridMultilevel"/>
    <w:tmpl w:val="4410A7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ACC3AE6"/>
    <w:multiLevelType w:val="hybridMultilevel"/>
    <w:tmpl w:val="B78042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CD42DB6"/>
    <w:multiLevelType w:val="hybridMultilevel"/>
    <w:tmpl w:val="CFD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255D"/>
    <w:multiLevelType w:val="hybridMultilevel"/>
    <w:tmpl w:val="1F426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56A58"/>
    <w:multiLevelType w:val="hybridMultilevel"/>
    <w:tmpl w:val="03563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7445E2"/>
    <w:multiLevelType w:val="hybridMultilevel"/>
    <w:tmpl w:val="4FEEC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B4ED2"/>
    <w:multiLevelType w:val="hybridMultilevel"/>
    <w:tmpl w:val="3DEE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D41A7"/>
    <w:multiLevelType w:val="hybridMultilevel"/>
    <w:tmpl w:val="CFAE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1049">
    <w:abstractNumId w:val="4"/>
  </w:num>
  <w:num w:numId="2" w16cid:durableId="1387488108">
    <w:abstractNumId w:val="15"/>
  </w:num>
  <w:num w:numId="3" w16cid:durableId="673143390">
    <w:abstractNumId w:val="7"/>
  </w:num>
  <w:num w:numId="4" w16cid:durableId="759958404">
    <w:abstractNumId w:val="16"/>
  </w:num>
  <w:num w:numId="5" w16cid:durableId="2061661706">
    <w:abstractNumId w:val="6"/>
  </w:num>
  <w:num w:numId="6" w16cid:durableId="1514492470">
    <w:abstractNumId w:val="11"/>
  </w:num>
  <w:num w:numId="7" w16cid:durableId="447742260">
    <w:abstractNumId w:val="3"/>
  </w:num>
  <w:num w:numId="8" w16cid:durableId="1009909775">
    <w:abstractNumId w:val="0"/>
  </w:num>
  <w:num w:numId="9" w16cid:durableId="2044821266">
    <w:abstractNumId w:val="14"/>
  </w:num>
  <w:num w:numId="10" w16cid:durableId="652831769">
    <w:abstractNumId w:val="13"/>
  </w:num>
  <w:num w:numId="11" w16cid:durableId="1942450211">
    <w:abstractNumId w:val="12"/>
  </w:num>
  <w:num w:numId="12" w16cid:durableId="989872438">
    <w:abstractNumId w:val="5"/>
  </w:num>
  <w:num w:numId="13" w16cid:durableId="1836916205">
    <w:abstractNumId w:val="10"/>
  </w:num>
  <w:num w:numId="14" w16cid:durableId="788276171">
    <w:abstractNumId w:val="1"/>
  </w:num>
  <w:num w:numId="15" w16cid:durableId="1347057318">
    <w:abstractNumId w:val="9"/>
  </w:num>
  <w:num w:numId="16" w16cid:durableId="1211845435">
    <w:abstractNumId w:val="8"/>
  </w:num>
  <w:num w:numId="17" w16cid:durableId="53014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hOvJLnfPSmHrwhDWmPk+/Nr3Mo/AZyq+5Jv4Xz+Z0fRhOp33m3BOPQ337cmfiJdIw7IW1IA1nLpomgLYXy6g==" w:salt="KF6kRo5PVtbsE1ZTPpKh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4A"/>
    <w:rsid w:val="00006C5A"/>
    <w:rsid w:val="00016563"/>
    <w:rsid w:val="00062354"/>
    <w:rsid w:val="000867EE"/>
    <w:rsid w:val="000C4F42"/>
    <w:rsid w:val="00155CBD"/>
    <w:rsid w:val="00173989"/>
    <w:rsid w:val="001A3BAC"/>
    <w:rsid w:val="001B234E"/>
    <w:rsid w:val="001B29F0"/>
    <w:rsid w:val="001C46F9"/>
    <w:rsid w:val="001F0A3D"/>
    <w:rsid w:val="00242943"/>
    <w:rsid w:val="00252E4A"/>
    <w:rsid w:val="002841ED"/>
    <w:rsid w:val="002B1202"/>
    <w:rsid w:val="002C79BB"/>
    <w:rsid w:val="00340AD4"/>
    <w:rsid w:val="00354E19"/>
    <w:rsid w:val="00354E8A"/>
    <w:rsid w:val="003932CD"/>
    <w:rsid w:val="00401370"/>
    <w:rsid w:val="004101E8"/>
    <w:rsid w:val="004223F9"/>
    <w:rsid w:val="00423526"/>
    <w:rsid w:val="00441E26"/>
    <w:rsid w:val="00461F7D"/>
    <w:rsid w:val="00497627"/>
    <w:rsid w:val="004B59D7"/>
    <w:rsid w:val="004B6F27"/>
    <w:rsid w:val="004C5469"/>
    <w:rsid w:val="004D685F"/>
    <w:rsid w:val="004F1329"/>
    <w:rsid w:val="00513AF9"/>
    <w:rsid w:val="005222F4"/>
    <w:rsid w:val="00523A57"/>
    <w:rsid w:val="005340A0"/>
    <w:rsid w:val="00552643"/>
    <w:rsid w:val="00562B56"/>
    <w:rsid w:val="00594168"/>
    <w:rsid w:val="005D4D49"/>
    <w:rsid w:val="005E6334"/>
    <w:rsid w:val="005F2D0E"/>
    <w:rsid w:val="005F6CC9"/>
    <w:rsid w:val="00610AB2"/>
    <w:rsid w:val="0062224C"/>
    <w:rsid w:val="0062244D"/>
    <w:rsid w:val="00670CF1"/>
    <w:rsid w:val="00673925"/>
    <w:rsid w:val="006C3FCA"/>
    <w:rsid w:val="006D4B2F"/>
    <w:rsid w:val="0071222E"/>
    <w:rsid w:val="00737EFB"/>
    <w:rsid w:val="007537AD"/>
    <w:rsid w:val="007F3B36"/>
    <w:rsid w:val="00823CB9"/>
    <w:rsid w:val="008529E9"/>
    <w:rsid w:val="008541CE"/>
    <w:rsid w:val="0086384D"/>
    <w:rsid w:val="008711BA"/>
    <w:rsid w:val="008F062F"/>
    <w:rsid w:val="009109CA"/>
    <w:rsid w:val="0093400D"/>
    <w:rsid w:val="00970E51"/>
    <w:rsid w:val="009A6952"/>
    <w:rsid w:val="009A6B1A"/>
    <w:rsid w:val="00A14710"/>
    <w:rsid w:val="00A30DA0"/>
    <w:rsid w:val="00A51793"/>
    <w:rsid w:val="00A63875"/>
    <w:rsid w:val="00A84BB6"/>
    <w:rsid w:val="00A96C93"/>
    <w:rsid w:val="00AD6685"/>
    <w:rsid w:val="00B014CE"/>
    <w:rsid w:val="00B66984"/>
    <w:rsid w:val="00B801F6"/>
    <w:rsid w:val="00BB38B3"/>
    <w:rsid w:val="00BB6C49"/>
    <w:rsid w:val="00BC029C"/>
    <w:rsid w:val="00BF49DC"/>
    <w:rsid w:val="00C53DE0"/>
    <w:rsid w:val="00C915C4"/>
    <w:rsid w:val="00CA15B0"/>
    <w:rsid w:val="00CB6B62"/>
    <w:rsid w:val="00CC5D2D"/>
    <w:rsid w:val="00CD4DB1"/>
    <w:rsid w:val="00D25E7B"/>
    <w:rsid w:val="00D37E8A"/>
    <w:rsid w:val="00D47344"/>
    <w:rsid w:val="00D63DB0"/>
    <w:rsid w:val="00D82AE0"/>
    <w:rsid w:val="00DA03A3"/>
    <w:rsid w:val="00DA3B88"/>
    <w:rsid w:val="00DB2435"/>
    <w:rsid w:val="00E04169"/>
    <w:rsid w:val="00E32B07"/>
    <w:rsid w:val="00E54291"/>
    <w:rsid w:val="00ED0B8F"/>
    <w:rsid w:val="00ED7174"/>
    <w:rsid w:val="00F278C9"/>
    <w:rsid w:val="00F32C73"/>
    <w:rsid w:val="00F55B36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7DE0"/>
  <w15:chartTrackingRefBased/>
  <w15:docId w15:val="{BBBDC0EA-E430-42A4-9852-642980E5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73"/>
  </w:style>
  <w:style w:type="paragraph" w:styleId="Footer">
    <w:name w:val="footer"/>
    <w:basedOn w:val="Normal"/>
    <w:link w:val="Foot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73"/>
  </w:style>
  <w:style w:type="character" w:customStyle="1" w:styleId="dfrq">
    <w:name w:val="df_rq"/>
    <w:basedOn w:val="DefaultParagraphFont"/>
    <w:rsid w:val="00CC5D2D"/>
  </w:style>
  <w:style w:type="character" w:styleId="Hyperlink">
    <w:name w:val="Hyperlink"/>
    <w:basedOn w:val="DefaultParagraphFont"/>
    <w:uiPriority w:val="99"/>
    <w:semiHidden/>
    <w:unhideWhenUsed/>
    <w:rsid w:val="00CC5D2D"/>
    <w:rPr>
      <w:color w:val="0000FF"/>
      <w:u w:val="single"/>
    </w:rPr>
  </w:style>
  <w:style w:type="paragraph" w:styleId="NoSpacing">
    <w:name w:val="No Spacing"/>
    <w:uiPriority w:val="1"/>
    <w:qFormat/>
    <w:rsid w:val="00CC5D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4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2244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7B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E5C0-3E57-4849-8D09-A78A821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Blinkinsop</dc:creator>
  <cp:keywords/>
  <dc:description/>
  <cp:lastModifiedBy>Sue Morelock-Putman</cp:lastModifiedBy>
  <cp:revision>2</cp:revision>
  <cp:lastPrinted>2021-08-03T19:05:00Z</cp:lastPrinted>
  <dcterms:created xsi:type="dcterms:W3CDTF">2025-04-14T17:24:00Z</dcterms:created>
  <dcterms:modified xsi:type="dcterms:W3CDTF">2025-04-14T17:24:00Z</dcterms:modified>
</cp:coreProperties>
</file>